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E52" w:rsidRPr="005E79C9" w:rsidRDefault="009D33D6">
      <w:pPr>
        <w:pStyle w:val="Body"/>
        <w:numPr>
          <w:ilvl w:val="0"/>
          <w:numId w:val="2"/>
        </w:numPr>
        <w:rPr>
          <w:rFonts w:ascii="Bookman Old Style" w:hAnsi="Bookman Old Style"/>
          <w:sz w:val="24"/>
          <w:szCs w:val="26"/>
        </w:rPr>
      </w:pPr>
      <w:r w:rsidRPr="005E79C9">
        <w:rPr>
          <w:rFonts w:ascii="Bookman Old Style" w:hAnsi="Bookman Old Style"/>
          <w:sz w:val="24"/>
          <w:szCs w:val="26"/>
        </w:rPr>
        <w:t>God gives revelation in the end times</w:t>
      </w:r>
      <w:r w:rsidR="00481D26" w:rsidRPr="005E79C9">
        <w:rPr>
          <w:rFonts w:ascii="Bookman Old Style" w:hAnsi="Bookman Old Style"/>
          <w:sz w:val="24"/>
          <w:szCs w:val="26"/>
        </w:rPr>
        <w:t xml:space="preserve"> (Matt 5:15)</w:t>
      </w:r>
    </w:p>
    <w:p w:rsidR="00B83E52" w:rsidRPr="005E79C9" w:rsidRDefault="009D33D6">
      <w:pPr>
        <w:pStyle w:val="Body"/>
        <w:numPr>
          <w:ilvl w:val="1"/>
          <w:numId w:val="2"/>
        </w:numPr>
        <w:rPr>
          <w:rFonts w:ascii="Bookman Old Style" w:hAnsi="Bookman Old Style"/>
          <w:sz w:val="24"/>
          <w:szCs w:val="26"/>
        </w:rPr>
      </w:pPr>
      <w:r w:rsidRPr="005E79C9">
        <w:rPr>
          <w:rFonts w:ascii="Bookman Old Style" w:hAnsi="Bookman Old Style"/>
          <w:sz w:val="24"/>
          <w:szCs w:val="26"/>
        </w:rPr>
        <w:t>No one</w:t>
      </w:r>
      <w:r w:rsidR="00A34999" w:rsidRPr="005E79C9">
        <w:rPr>
          <w:rFonts w:ascii="Bookman Old Style" w:hAnsi="Bookman Old Style"/>
          <w:sz w:val="24"/>
          <w:szCs w:val="26"/>
        </w:rPr>
        <w:t>,</w:t>
      </w:r>
      <w:r w:rsidRPr="005E79C9">
        <w:rPr>
          <w:rFonts w:ascii="Bookman Old Style" w:hAnsi="Bookman Old Style"/>
          <w:sz w:val="24"/>
          <w:szCs w:val="26"/>
        </w:rPr>
        <w:t xml:space="preserve"> after he has lighted a lamp</w:t>
      </w:r>
      <w:r w:rsidR="00A34999" w:rsidRPr="005E79C9">
        <w:rPr>
          <w:rFonts w:ascii="Bookman Old Style" w:hAnsi="Bookman Old Style"/>
          <w:sz w:val="24"/>
          <w:szCs w:val="26"/>
        </w:rPr>
        <w:t xml:space="preserve">, </w:t>
      </w:r>
      <w:r w:rsidRPr="005E79C9">
        <w:rPr>
          <w:rFonts w:ascii="Bookman Old Style" w:hAnsi="Bookman Old Style"/>
          <w:sz w:val="24"/>
          <w:szCs w:val="26"/>
        </w:rPr>
        <w:t>covers it with a vessel or puts it under a [dining table] couch; but he puts it on a lampstand, that those who come in may see the light. For there is nothing hidden that shall not be disclosed, nor anything secret that shall not be known and come out into the open. Be careful therefore how you listen. For to him who has [spiritual knowledge] will more be given; and from him who does not have [spiritual knowledge], even what he thinks and guesses and supposes that he has will be taken away. (Luke 8:16-18)</w:t>
      </w:r>
    </w:p>
    <w:p w:rsidR="00B83E52" w:rsidRPr="005E79C9" w:rsidRDefault="009D33D6">
      <w:pPr>
        <w:pStyle w:val="Body"/>
        <w:numPr>
          <w:ilvl w:val="2"/>
          <w:numId w:val="2"/>
        </w:numPr>
        <w:rPr>
          <w:rFonts w:ascii="Bookman Old Style" w:hAnsi="Bookman Old Style"/>
          <w:sz w:val="24"/>
          <w:szCs w:val="26"/>
        </w:rPr>
      </w:pPr>
      <w:r w:rsidRPr="005E79C9">
        <w:rPr>
          <w:rFonts w:ascii="Bookman Old Style" w:hAnsi="Bookman Old Style"/>
          <w:sz w:val="24"/>
          <w:szCs w:val="26"/>
        </w:rPr>
        <w:t xml:space="preserve">According to the </w:t>
      </w:r>
      <w:r w:rsidRPr="005E79C9">
        <w:rPr>
          <w:rFonts w:ascii="Bookman Old Style" w:hAnsi="Bookman Old Style"/>
          <w:i/>
          <w:iCs/>
          <w:sz w:val="24"/>
          <w:szCs w:val="26"/>
          <w:lang w:val="de-DE"/>
        </w:rPr>
        <w:t>One Man Bible</w:t>
      </w:r>
      <w:r w:rsidRPr="005E79C9">
        <w:rPr>
          <w:rFonts w:ascii="Bookman Old Style" w:hAnsi="Bookman Old Style"/>
          <w:sz w:val="24"/>
          <w:szCs w:val="26"/>
        </w:rPr>
        <w:t xml:space="preserve">: With the emphasis on </w:t>
      </w:r>
      <w:r w:rsidRPr="005E79C9">
        <w:rPr>
          <w:rFonts w:ascii="Bookman Old Style" w:hAnsi="Bookman Old Style"/>
          <w:i/>
          <w:iCs/>
          <w:sz w:val="24"/>
          <w:szCs w:val="26"/>
        </w:rPr>
        <w:t>what has not been known</w:t>
      </w:r>
      <w:r w:rsidRPr="005E79C9">
        <w:rPr>
          <w:rFonts w:ascii="Bookman Old Style" w:hAnsi="Bookman Old Style"/>
          <w:sz w:val="24"/>
          <w:szCs w:val="26"/>
        </w:rPr>
        <w:t>, this means that all spiritual mysteries will be revealed. These are the things pertaining to the second coming and end times, with many variations and explanations floating around. It also refers to disobedience and sinful behavior that will be exposed on Judgment Day.</w:t>
      </w:r>
    </w:p>
    <w:p w:rsidR="00B83E52" w:rsidRPr="005E79C9" w:rsidRDefault="009D33D6">
      <w:pPr>
        <w:pStyle w:val="Body"/>
        <w:numPr>
          <w:ilvl w:val="3"/>
          <w:numId w:val="2"/>
        </w:numPr>
        <w:rPr>
          <w:rFonts w:ascii="Bookman Old Style" w:hAnsi="Bookman Old Style"/>
          <w:sz w:val="24"/>
          <w:szCs w:val="26"/>
        </w:rPr>
      </w:pPr>
      <w:r w:rsidRPr="005E79C9">
        <w:rPr>
          <w:rFonts w:ascii="Bookman Old Style" w:hAnsi="Bookman Old Style"/>
          <w:sz w:val="24"/>
          <w:szCs w:val="26"/>
        </w:rPr>
        <w:t xml:space="preserve">The </w:t>
      </w:r>
      <w:r w:rsidRPr="005E79C9">
        <w:rPr>
          <w:rFonts w:ascii="Bookman Old Style" w:hAnsi="Bookman Old Style"/>
          <w:i/>
          <w:iCs/>
          <w:sz w:val="24"/>
          <w:szCs w:val="26"/>
        </w:rPr>
        <w:t xml:space="preserve">One Man Bible </w:t>
      </w:r>
      <w:r w:rsidRPr="005E79C9">
        <w:rPr>
          <w:rFonts w:ascii="Bookman Old Style" w:hAnsi="Bookman Old Style"/>
          <w:sz w:val="24"/>
          <w:szCs w:val="26"/>
        </w:rPr>
        <w:t xml:space="preserve">has notes and interpretations by </w:t>
      </w:r>
      <w:r w:rsidR="00A34999" w:rsidRPr="005E79C9">
        <w:rPr>
          <w:rFonts w:ascii="Bookman Old Style" w:hAnsi="Bookman Old Style"/>
          <w:sz w:val="24"/>
          <w:szCs w:val="26"/>
        </w:rPr>
        <w:t>Reverend</w:t>
      </w:r>
      <w:r w:rsidRPr="005E79C9">
        <w:rPr>
          <w:rFonts w:ascii="Bookman Old Style" w:hAnsi="Bookman Old Style"/>
          <w:sz w:val="24"/>
          <w:szCs w:val="26"/>
        </w:rPr>
        <w:t xml:space="preserve"> </w:t>
      </w:r>
      <w:proofErr w:type="spellStart"/>
      <w:r w:rsidRPr="005E79C9">
        <w:rPr>
          <w:rFonts w:ascii="Bookman Old Style" w:hAnsi="Bookman Old Style"/>
          <w:sz w:val="24"/>
          <w:szCs w:val="26"/>
        </w:rPr>
        <w:t>Morfort</w:t>
      </w:r>
      <w:proofErr w:type="spellEnd"/>
      <w:r w:rsidRPr="005E79C9">
        <w:rPr>
          <w:rFonts w:ascii="Bookman Old Style" w:hAnsi="Bookman Old Style"/>
          <w:sz w:val="24"/>
          <w:szCs w:val="26"/>
        </w:rPr>
        <w:t xml:space="preserve"> who studied Hebrew </w:t>
      </w:r>
      <w:r w:rsidRPr="005E79C9">
        <w:rPr>
          <w:rFonts w:ascii="Bookman Old Style" w:hAnsi="Bookman Old Style"/>
          <w:sz w:val="24"/>
          <w:szCs w:val="26"/>
          <w:lang w:val="nl-NL"/>
        </w:rPr>
        <w:t xml:space="preserve">under Rabbi Eliezer Ben-Yehuda, </w:t>
      </w:r>
      <w:r w:rsidRPr="005E79C9">
        <w:rPr>
          <w:rFonts w:ascii="Bookman Old Style" w:hAnsi="Bookman Old Style"/>
          <w:sz w:val="24"/>
          <w:szCs w:val="26"/>
        </w:rPr>
        <w:t>the grandson of the Eliezer Ben-Yehuda whose lifetime work made Modern Hebrew the national language of Israel. From 1993 through 1999 he discover</w:t>
      </w:r>
      <w:r w:rsidR="00A34999" w:rsidRPr="005E79C9">
        <w:rPr>
          <w:rFonts w:ascii="Bookman Old Style" w:hAnsi="Bookman Old Style"/>
          <w:sz w:val="24"/>
          <w:szCs w:val="26"/>
        </w:rPr>
        <w:t>ed</w:t>
      </w:r>
      <w:r w:rsidRPr="005E79C9">
        <w:rPr>
          <w:rFonts w:ascii="Bookman Old Style" w:hAnsi="Bookman Old Style"/>
          <w:sz w:val="24"/>
          <w:szCs w:val="26"/>
        </w:rPr>
        <w:t xml:space="preserve"> much about the idioms of that time period and key concepts of that age which give insights to the word of God.</w:t>
      </w:r>
    </w:p>
    <w:p w:rsidR="00B83E52" w:rsidRPr="005E79C9" w:rsidRDefault="009D33D6">
      <w:pPr>
        <w:pStyle w:val="Body"/>
        <w:numPr>
          <w:ilvl w:val="1"/>
          <w:numId w:val="2"/>
        </w:numPr>
        <w:rPr>
          <w:rFonts w:ascii="Bookman Old Style" w:hAnsi="Bookman Old Style"/>
          <w:sz w:val="24"/>
          <w:szCs w:val="26"/>
        </w:rPr>
      </w:pPr>
      <w:r w:rsidRPr="005E79C9">
        <w:rPr>
          <w:rFonts w:ascii="Bookman Old Style" w:hAnsi="Bookman Old Style"/>
          <w:sz w:val="24"/>
          <w:szCs w:val="26"/>
        </w:rPr>
        <w:t>Use this verse when you pray, ask God in Jesus’</w:t>
      </w:r>
      <w:r w:rsidR="00A34999" w:rsidRPr="005E79C9">
        <w:rPr>
          <w:rFonts w:ascii="Bookman Old Style" w:hAnsi="Bookman Old Style"/>
          <w:sz w:val="24"/>
          <w:szCs w:val="26"/>
        </w:rPr>
        <w:t>s</w:t>
      </w:r>
      <w:r w:rsidRPr="005E79C9">
        <w:rPr>
          <w:rFonts w:ascii="Bookman Old Style" w:hAnsi="Bookman Old Style"/>
          <w:sz w:val="24"/>
          <w:szCs w:val="26"/>
        </w:rPr>
        <w:t xml:space="preserve"> Name to grant you revelation concerning you</w:t>
      </w:r>
      <w:r w:rsidR="00A34999" w:rsidRPr="005E79C9">
        <w:rPr>
          <w:rFonts w:ascii="Bookman Old Style" w:hAnsi="Bookman Old Style"/>
          <w:sz w:val="24"/>
          <w:szCs w:val="26"/>
        </w:rPr>
        <w:t>r</w:t>
      </w:r>
      <w:r w:rsidRPr="005E79C9">
        <w:rPr>
          <w:rFonts w:ascii="Bookman Old Style" w:hAnsi="Bookman Old Style"/>
          <w:sz w:val="24"/>
          <w:szCs w:val="26"/>
        </w:rPr>
        <w:t xml:space="preserve"> part in these end times.</w:t>
      </w:r>
    </w:p>
    <w:p w:rsidR="00B83E52" w:rsidRPr="005E79C9" w:rsidRDefault="009D33D6">
      <w:pPr>
        <w:pStyle w:val="Body"/>
        <w:numPr>
          <w:ilvl w:val="0"/>
          <w:numId w:val="2"/>
        </w:numPr>
        <w:rPr>
          <w:rFonts w:ascii="Bookman Old Style" w:hAnsi="Bookman Old Style"/>
          <w:sz w:val="24"/>
          <w:szCs w:val="26"/>
        </w:rPr>
      </w:pPr>
      <w:r w:rsidRPr="005E79C9">
        <w:rPr>
          <w:rFonts w:ascii="Bookman Old Style" w:hAnsi="Bookman Old Style"/>
          <w:sz w:val="24"/>
          <w:szCs w:val="26"/>
        </w:rPr>
        <w:t>Knowing Jesus Opens Heaven</w:t>
      </w:r>
    </w:p>
    <w:p w:rsidR="00B83E52" w:rsidRPr="005E79C9" w:rsidRDefault="009D33D6">
      <w:pPr>
        <w:pStyle w:val="Body"/>
        <w:numPr>
          <w:ilvl w:val="1"/>
          <w:numId w:val="2"/>
        </w:numPr>
        <w:rPr>
          <w:rFonts w:ascii="Bookman Old Style" w:hAnsi="Bookman Old Style"/>
          <w:sz w:val="24"/>
          <w:szCs w:val="26"/>
        </w:rPr>
      </w:pPr>
      <w:r w:rsidRPr="005E79C9">
        <w:rPr>
          <w:rFonts w:ascii="Bookman Old Style" w:hAnsi="Bookman Old Style"/>
          <w:sz w:val="24"/>
          <w:szCs w:val="26"/>
        </w:rPr>
        <w:t>Several levels of “knowing” Jesus</w:t>
      </w:r>
    </w:p>
    <w:p w:rsidR="00B83E52" w:rsidRPr="005E79C9" w:rsidRDefault="009D33D6">
      <w:pPr>
        <w:pStyle w:val="Body"/>
        <w:numPr>
          <w:ilvl w:val="2"/>
          <w:numId w:val="2"/>
        </w:numPr>
        <w:rPr>
          <w:rFonts w:ascii="Bookman Old Style" w:hAnsi="Bookman Old Style"/>
          <w:sz w:val="24"/>
          <w:szCs w:val="26"/>
        </w:rPr>
      </w:pPr>
      <w:r w:rsidRPr="005E79C9">
        <w:rPr>
          <w:rFonts w:ascii="Bookman Old Style" w:hAnsi="Bookman Old Style"/>
          <w:sz w:val="24"/>
          <w:szCs w:val="26"/>
        </w:rPr>
        <w:t xml:space="preserve">Before the resurrection, the disciples knew Jesus as a man but still didn’t quite get the fact that He was God, too. </w:t>
      </w:r>
    </w:p>
    <w:p w:rsidR="00B83E52" w:rsidRPr="005E79C9" w:rsidRDefault="009D33D6">
      <w:pPr>
        <w:pStyle w:val="Body"/>
        <w:numPr>
          <w:ilvl w:val="3"/>
          <w:numId w:val="2"/>
        </w:numPr>
        <w:rPr>
          <w:rFonts w:ascii="Bookman Old Style" w:hAnsi="Bookman Old Style"/>
          <w:sz w:val="24"/>
          <w:szCs w:val="26"/>
        </w:rPr>
      </w:pPr>
      <w:r w:rsidRPr="005E79C9">
        <w:rPr>
          <w:rFonts w:ascii="Bookman Old Style" w:hAnsi="Bookman Old Style"/>
          <w:sz w:val="24"/>
          <w:szCs w:val="26"/>
        </w:rPr>
        <w:t xml:space="preserve">Philip asked Jesus to show them the Father. Jesus replied, </w:t>
      </w:r>
      <w:proofErr w:type="gramStart"/>
      <w:r w:rsidRPr="005E79C9">
        <w:rPr>
          <w:rFonts w:ascii="Bookman Old Style" w:hAnsi="Bookman Old Style"/>
          <w:sz w:val="24"/>
          <w:szCs w:val="26"/>
        </w:rPr>
        <w:t>Anyone</w:t>
      </w:r>
      <w:proofErr w:type="gramEnd"/>
      <w:r w:rsidRPr="005E79C9">
        <w:rPr>
          <w:rFonts w:ascii="Bookman Old Style" w:hAnsi="Bookman Old Style"/>
          <w:sz w:val="24"/>
          <w:szCs w:val="26"/>
        </w:rPr>
        <w:t xml:space="preserve"> who has seen me has seen the father… (John 14:7)</w:t>
      </w:r>
    </w:p>
    <w:p w:rsidR="00B83E52" w:rsidRPr="005E79C9" w:rsidRDefault="009D33D6">
      <w:pPr>
        <w:pStyle w:val="Body"/>
        <w:numPr>
          <w:ilvl w:val="2"/>
          <w:numId w:val="2"/>
        </w:numPr>
        <w:rPr>
          <w:rFonts w:ascii="Bookman Old Style" w:hAnsi="Bookman Old Style"/>
          <w:sz w:val="24"/>
          <w:szCs w:val="26"/>
        </w:rPr>
      </w:pPr>
      <w:r w:rsidRPr="005E79C9">
        <w:rPr>
          <w:rFonts w:ascii="Bookman Old Style" w:hAnsi="Bookman Old Style"/>
          <w:sz w:val="24"/>
          <w:szCs w:val="26"/>
        </w:rPr>
        <w:t xml:space="preserve">After He rose and they saw Him ascend to Heaven, they </w:t>
      </w:r>
      <w:r w:rsidRPr="005E79C9">
        <w:rPr>
          <w:rFonts w:ascii="Bookman Old Style" w:hAnsi="Bookman Old Style"/>
          <w:i/>
          <w:iCs/>
          <w:sz w:val="24"/>
          <w:szCs w:val="26"/>
        </w:rPr>
        <w:t>knew</w:t>
      </w:r>
      <w:r w:rsidRPr="005E79C9">
        <w:rPr>
          <w:rFonts w:ascii="Bookman Old Style" w:hAnsi="Bookman Old Style"/>
          <w:sz w:val="24"/>
          <w:szCs w:val="26"/>
        </w:rPr>
        <w:t xml:space="preserve"> He was God.</w:t>
      </w:r>
    </w:p>
    <w:p w:rsidR="00B83E52" w:rsidRPr="005E79C9" w:rsidRDefault="009D33D6">
      <w:pPr>
        <w:pStyle w:val="Body"/>
        <w:numPr>
          <w:ilvl w:val="2"/>
          <w:numId w:val="2"/>
        </w:numPr>
        <w:rPr>
          <w:rFonts w:ascii="Bookman Old Style" w:hAnsi="Bookman Old Style"/>
          <w:sz w:val="24"/>
          <w:szCs w:val="26"/>
        </w:rPr>
      </w:pPr>
      <w:r w:rsidRPr="005E79C9">
        <w:rPr>
          <w:rFonts w:ascii="Bookman Old Style" w:hAnsi="Bookman Old Style"/>
          <w:sz w:val="24"/>
          <w:szCs w:val="26"/>
        </w:rPr>
        <w:t>We must not only know that He is the Son of God, but He must be our Lord and Savior</w:t>
      </w:r>
    </w:p>
    <w:p w:rsidR="00B83E52" w:rsidRPr="005E79C9" w:rsidRDefault="009D33D6">
      <w:pPr>
        <w:pStyle w:val="Body"/>
        <w:numPr>
          <w:ilvl w:val="3"/>
          <w:numId w:val="2"/>
        </w:numPr>
        <w:rPr>
          <w:rFonts w:ascii="Bookman Old Style" w:hAnsi="Bookman Old Style"/>
          <w:sz w:val="24"/>
          <w:szCs w:val="26"/>
        </w:rPr>
      </w:pPr>
      <w:r w:rsidRPr="005E79C9">
        <w:rPr>
          <w:rFonts w:ascii="Bookman Old Style" w:hAnsi="Bookman Old Style"/>
          <w:sz w:val="24"/>
          <w:szCs w:val="26"/>
        </w:rPr>
        <w:t>Even demons know that he is God’s Son and they tremble (James 2:19, Matt. 8:29, Mark 1:24; Luke 4:34)</w:t>
      </w:r>
    </w:p>
    <w:p w:rsidR="00B83E52" w:rsidRPr="005E79C9" w:rsidRDefault="009D33D6">
      <w:pPr>
        <w:pStyle w:val="Body"/>
        <w:numPr>
          <w:ilvl w:val="3"/>
          <w:numId w:val="2"/>
        </w:numPr>
        <w:rPr>
          <w:rFonts w:ascii="Bookman Old Style" w:hAnsi="Bookman Old Style"/>
          <w:sz w:val="24"/>
          <w:szCs w:val="26"/>
        </w:rPr>
      </w:pPr>
      <w:r w:rsidRPr="005E79C9">
        <w:rPr>
          <w:rFonts w:ascii="Bookman Old Style" w:hAnsi="Bookman Old Style"/>
          <w:sz w:val="24"/>
          <w:szCs w:val="26"/>
        </w:rPr>
        <w:t>“Landlord” is the land owner. Only through belonging to Jesus do we receive from the open Heaven.</w:t>
      </w:r>
    </w:p>
    <w:p w:rsidR="00B83E52" w:rsidRPr="005E79C9" w:rsidRDefault="009D33D6">
      <w:pPr>
        <w:pStyle w:val="Body"/>
        <w:numPr>
          <w:ilvl w:val="2"/>
          <w:numId w:val="2"/>
        </w:numPr>
        <w:rPr>
          <w:rFonts w:ascii="Bookman Old Style" w:hAnsi="Bookman Old Style"/>
          <w:sz w:val="24"/>
          <w:szCs w:val="26"/>
        </w:rPr>
      </w:pPr>
      <w:r w:rsidRPr="005E79C9">
        <w:rPr>
          <w:rFonts w:ascii="Bookman Old Style" w:hAnsi="Bookman Old Style"/>
          <w:sz w:val="24"/>
          <w:szCs w:val="26"/>
        </w:rPr>
        <w:t>Spending time with the word of God, worshiping the Lord, and meditating on the Word will deepen our relationship with the Lord. We should strive to draw close to Him through the Holy Spirit each moment of each day.</w:t>
      </w:r>
    </w:p>
    <w:p w:rsidR="00B83E52" w:rsidRPr="005E79C9" w:rsidRDefault="009D33D6">
      <w:pPr>
        <w:pStyle w:val="Body"/>
        <w:numPr>
          <w:ilvl w:val="3"/>
          <w:numId w:val="2"/>
        </w:numPr>
        <w:rPr>
          <w:rFonts w:ascii="Bookman Old Style" w:hAnsi="Bookman Old Style"/>
          <w:sz w:val="24"/>
          <w:szCs w:val="26"/>
        </w:rPr>
      </w:pPr>
      <w:r w:rsidRPr="005E79C9">
        <w:rPr>
          <w:rFonts w:ascii="Bookman Old Style" w:hAnsi="Bookman Old Style"/>
          <w:sz w:val="24"/>
          <w:szCs w:val="26"/>
        </w:rPr>
        <w:t>Converse with the Holy Spirit each day. Ask Him for guidance for all things.</w:t>
      </w:r>
    </w:p>
    <w:p w:rsidR="00B83E52" w:rsidRPr="005E79C9" w:rsidRDefault="009D33D6">
      <w:pPr>
        <w:pStyle w:val="Body"/>
        <w:numPr>
          <w:ilvl w:val="3"/>
          <w:numId w:val="2"/>
        </w:numPr>
        <w:rPr>
          <w:rFonts w:ascii="Bookman Old Style" w:hAnsi="Bookman Old Style"/>
          <w:sz w:val="24"/>
          <w:szCs w:val="26"/>
        </w:rPr>
      </w:pPr>
      <w:r w:rsidRPr="005E79C9">
        <w:rPr>
          <w:rFonts w:ascii="Bookman Old Style" w:hAnsi="Bookman Old Style"/>
          <w:sz w:val="24"/>
          <w:szCs w:val="26"/>
        </w:rPr>
        <w:t>Ask the Holy Spirit to reveal Jesus more to you in all things.</w:t>
      </w:r>
    </w:p>
    <w:p w:rsidR="00B83E52" w:rsidRPr="005E79C9" w:rsidRDefault="009D33D6">
      <w:pPr>
        <w:pStyle w:val="Body"/>
        <w:numPr>
          <w:ilvl w:val="1"/>
          <w:numId w:val="2"/>
        </w:numPr>
        <w:rPr>
          <w:rFonts w:ascii="Bookman Old Style" w:hAnsi="Bookman Old Style"/>
          <w:sz w:val="24"/>
          <w:szCs w:val="26"/>
        </w:rPr>
      </w:pPr>
      <w:r w:rsidRPr="005E79C9">
        <w:rPr>
          <w:rFonts w:ascii="Bookman Old Style" w:hAnsi="Bookman Old Style"/>
          <w:sz w:val="24"/>
          <w:szCs w:val="26"/>
        </w:rPr>
        <w:t>After being filled with the power of the Holy Spirit, “great grace (loving kindness and favor and goodwill) rested richly upon them…” (Acts 4:33 AMP)</w:t>
      </w:r>
    </w:p>
    <w:p w:rsidR="00B83E52" w:rsidRPr="005E79C9" w:rsidRDefault="009D33D6">
      <w:pPr>
        <w:pStyle w:val="Body"/>
        <w:numPr>
          <w:ilvl w:val="2"/>
          <w:numId w:val="2"/>
        </w:numPr>
        <w:rPr>
          <w:rFonts w:ascii="Bookman Old Style" w:hAnsi="Bookman Old Style"/>
          <w:sz w:val="24"/>
          <w:szCs w:val="26"/>
        </w:rPr>
      </w:pPr>
      <w:r w:rsidRPr="005E79C9">
        <w:rPr>
          <w:rFonts w:ascii="Bookman Old Style" w:hAnsi="Bookman Old Style"/>
          <w:sz w:val="24"/>
          <w:szCs w:val="26"/>
        </w:rPr>
        <w:lastRenderedPageBreak/>
        <w:t>The Holy Spirit brought to light when they were being deceived. (Acts 5 - the property that was sold and misrepresented.)</w:t>
      </w:r>
    </w:p>
    <w:p w:rsidR="00B83E52" w:rsidRPr="005E79C9" w:rsidRDefault="009D33D6">
      <w:pPr>
        <w:pStyle w:val="Body"/>
        <w:numPr>
          <w:ilvl w:val="2"/>
          <w:numId w:val="2"/>
        </w:numPr>
        <w:rPr>
          <w:rFonts w:ascii="Bookman Old Style" w:hAnsi="Bookman Old Style"/>
          <w:sz w:val="24"/>
          <w:szCs w:val="26"/>
        </w:rPr>
      </w:pPr>
      <w:r w:rsidRPr="005E79C9">
        <w:rPr>
          <w:rFonts w:ascii="Bookman Old Style" w:hAnsi="Bookman Old Style"/>
          <w:sz w:val="24"/>
          <w:szCs w:val="26"/>
        </w:rPr>
        <w:t>“</w:t>
      </w:r>
      <w:proofErr w:type="gramStart"/>
      <w:r w:rsidRPr="005E79C9">
        <w:rPr>
          <w:rFonts w:ascii="Bookman Old Style" w:hAnsi="Bookman Old Style"/>
          <w:sz w:val="24"/>
          <w:szCs w:val="26"/>
        </w:rPr>
        <w:t>numerous</w:t>
      </w:r>
      <w:proofErr w:type="gramEnd"/>
      <w:r w:rsidRPr="005E79C9">
        <w:rPr>
          <w:rFonts w:ascii="Bookman Old Style" w:hAnsi="Bookman Old Style"/>
          <w:sz w:val="24"/>
          <w:szCs w:val="26"/>
        </w:rPr>
        <w:t xml:space="preserve"> and startling signs and wonders were being performed…” (Acts 5:12)</w:t>
      </w:r>
    </w:p>
    <w:p w:rsidR="00B83E52" w:rsidRPr="005E79C9" w:rsidRDefault="009D33D6">
      <w:pPr>
        <w:pStyle w:val="Body"/>
        <w:numPr>
          <w:ilvl w:val="1"/>
          <w:numId w:val="2"/>
        </w:numPr>
        <w:rPr>
          <w:rFonts w:ascii="Bookman Old Style" w:hAnsi="Bookman Old Style"/>
          <w:sz w:val="24"/>
          <w:szCs w:val="26"/>
        </w:rPr>
      </w:pPr>
      <w:r w:rsidRPr="005E79C9">
        <w:rPr>
          <w:rFonts w:ascii="Bookman Old Style" w:hAnsi="Bookman Old Style"/>
          <w:sz w:val="24"/>
          <w:szCs w:val="26"/>
        </w:rPr>
        <w:t>Prayer Highlight</w:t>
      </w:r>
    </w:p>
    <w:p w:rsidR="00B83E52" w:rsidRPr="005E79C9" w:rsidRDefault="009D33D6">
      <w:pPr>
        <w:pStyle w:val="Body"/>
        <w:numPr>
          <w:ilvl w:val="2"/>
          <w:numId w:val="2"/>
        </w:numPr>
        <w:rPr>
          <w:rFonts w:ascii="Bookman Old Style" w:hAnsi="Bookman Old Style"/>
          <w:sz w:val="24"/>
          <w:szCs w:val="26"/>
        </w:rPr>
      </w:pPr>
      <w:r w:rsidRPr="005E79C9">
        <w:rPr>
          <w:rFonts w:ascii="Bookman Old Style" w:hAnsi="Bookman Old Style"/>
          <w:sz w:val="24"/>
          <w:szCs w:val="26"/>
        </w:rPr>
        <w:t xml:space="preserve">“Father, I desire that they may be with me where I am, that they may behold </w:t>
      </w:r>
      <w:proofErr w:type="gramStart"/>
      <w:r w:rsidRPr="005E79C9">
        <w:rPr>
          <w:rFonts w:ascii="Bookman Old Style" w:hAnsi="Bookman Old Style"/>
          <w:sz w:val="24"/>
          <w:szCs w:val="26"/>
        </w:rPr>
        <w:t>My</w:t>
      </w:r>
      <w:proofErr w:type="gramEnd"/>
      <w:r w:rsidRPr="005E79C9">
        <w:rPr>
          <w:rFonts w:ascii="Bookman Old Style" w:hAnsi="Bookman Old Style"/>
          <w:sz w:val="24"/>
          <w:szCs w:val="26"/>
        </w:rPr>
        <w:t xml:space="preserve"> glory which You have given Me…” </w:t>
      </w:r>
    </w:p>
    <w:p w:rsidR="00B83E52" w:rsidRPr="005E79C9" w:rsidRDefault="009D33D6">
      <w:pPr>
        <w:pStyle w:val="Body"/>
        <w:numPr>
          <w:ilvl w:val="3"/>
          <w:numId w:val="2"/>
        </w:numPr>
        <w:rPr>
          <w:rFonts w:ascii="Bookman Old Style" w:hAnsi="Bookman Old Style"/>
          <w:sz w:val="24"/>
          <w:szCs w:val="26"/>
        </w:rPr>
      </w:pPr>
      <w:r w:rsidRPr="005E79C9">
        <w:rPr>
          <w:rFonts w:ascii="Bookman Old Style" w:hAnsi="Bookman Old Style"/>
          <w:sz w:val="24"/>
          <w:szCs w:val="26"/>
        </w:rPr>
        <w:t>Where is Jesus in His Glory? In Heaven.</w:t>
      </w:r>
    </w:p>
    <w:p w:rsidR="00B83E52" w:rsidRPr="005E79C9" w:rsidRDefault="009D33D6">
      <w:pPr>
        <w:pStyle w:val="Body"/>
        <w:numPr>
          <w:ilvl w:val="3"/>
          <w:numId w:val="2"/>
        </w:numPr>
        <w:rPr>
          <w:rFonts w:ascii="Bookman Old Style" w:hAnsi="Bookman Old Style"/>
          <w:sz w:val="24"/>
          <w:szCs w:val="26"/>
        </w:rPr>
      </w:pPr>
      <w:r w:rsidRPr="005E79C9">
        <w:rPr>
          <w:rFonts w:ascii="Bookman Old Style" w:hAnsi="Bookman Old Style"/>
          <w:sz w:val="24"/>
          <w:szCs w:val="26"/>
        </w:rPr>
        <w:t>I believe this is a prayer for us to visit Jesus in Heaven (our spirit)</w:t>
      </w:r>
    </w:p>
    <w:p w:rsidR="00B83E52" w:rsidRPr="005E79C9" w:rsidRDefault="009D33D6">
      <w:pPr>
        <w:pStyle w:val="Body"/>
        <w:numPr>
          <w:ilvl w:val="1"/>
          <w:numId w:val="2"/>
        </w:numPr>
        <w:rPr>
          <w:rFonts w:ascii="Bookman Old Style" w:hAnsi="Bookman Old Style"/>
          <w:sz w:val="24"/>
          <w:szCs w:val="26"/>
        </w:rPr>
      </w:pPr>
      <w:r w:rsidRPr="005E79C9">
        <w:rPr>
          <w:rFonts w:ascii="Bookman Old Style" w:hAnsi="Bookman Old Style"/>
          <w:sz w:val="24"/>
          <w:szCs w:val="26"/>
        </w:rPr>
        <w:t>Ephesians 4:18 - We have access to the Father by the Holy Spirit</w:t>
      </w:r>
    </w:p>
    <w:p w:rsidR="00B83E52" w:rsidRPr="005E79C9" w:rsidRDefault="009D33D6">
      <w:pPr>
        <w:pStyle w:val="Body"/>
        <w:numPr>
          <w:ilvl w:val="0"/>
          <w:numId w:val="2"/>
        </w:numPr>
        <w:rPr>
          <w:rFonts w:ascii="Bookman Old Style" w:hAnsi="Bookman Old Style"/>
          <w:sz w:val="24"/>
          <w:szCs w:val="26"/>
        </w:rPr>
      </w:pPr>
      <w:r w:rsidRPr="005E79C9">
        <w:rPr>
          <w:rFonts w:ascii="Bookman Old Style" w:hAnsi="Bookman Old Style"/>
          <w:sz w:val="24"/>
          <w:szCs w:val="26"/>
        </w:rPr>
        <w:t>Key 2: Knowing How Close Heaven is</w:t>
      </w:r>
    </w:p>
    <w:p w:rsidR="00B83E52" w:rsidRPr="005E79C9" w:rsidRDefault="009D33D6">
      <w:pPr>
        <w:pStyle w:val="Body"/>
        <w:numPr>
          <w:ilvl w:val="1"/>
          <w:numId w:val="2"/>
        </w:numPr>
        <w:rPr>
          <w:rFonts w:ascii="Bookman Old Style" w:hAnsi="Bookman Old Style"/>
          <w:sz w:val="24"/>
          <w:szCs w:val="26"/>
        </w:rPr>
      </w:pPr>
      <w:r w:rsidRPr="005E79C9">
        <w:rPr>
          <w:rFonts w:ascii="Bookman Old Style" w:hAnsi="Bookman Old Style"/>
          <w:sz w:val="24"/>
          <w:szCs w:val="26"/>
        </w:rPr>
        <w:t>We need to be aware of the times</w:t>
      </w:r>
    </w:p>
    <w:p w:rsidR="00B83E52" w:rsidRPr="005E79C9" w:rsidRDefault="009D33D6">
      <w:pPr>
        <w:pStyle w:val="Body"/>
        <w:numPr>
          <w:ilvl w:val="2"/>
          <w:numId w:val="2"/>
        </w:numPr>
        <w:rPr>
          <w:rFonts w:ascii="Bookman Old Style" w:hAnsi="Bookman Old Style"/>
          <w:sz w:val="24"/>
          <w:szCs w:val="26"/>
        </w:rPr>
      </w:pPr>
      <w:r w:rsidRPr="005E79C9">
        <w:rPr>
          <w:rFonts w:ascii="Bookman Old Style" w:hAnsi="Bookman Old Style"/>
          <w:sz w:val="24"/>
          <w:szCs w:val="26"/>
        </w:rPr>
        <w:t>Don’t let it get you into fear! “For God has not given us a spirit of fear, but of power and of love and of a sound mind.” (2 Timothy 1:7)</w:t>
      </w:r>
    </w:p>
    <w:p w:rsidR="00B83E52" w:rsidRPr="005E79C9" w:rsidRDefault="009D33D6">
      <w:pPr>
        <w:pStyle w:val="Body"/>
        <w:numPr>
          <w:ilvl w:val="3"/>
          <w:numId w:val="2"/>
        </w:numPr>
        <w:rPr>
          <w:rFonts w:ascii="Bookman Old Style" w:hAnsi="Bookman Old Style"/>
          <w:sz w:val="24"/>
          <w:szCs w:val="26"/>
        </w:rPr>
      </w:pPr>
      <w:r w:rsidRPr="005E79C9">
        <w:rPr>
          <w:rFonts w:ascii="Bookman Old Style" w:hAnsi="Bookman Old Style"/>
          <w:sz w:val="24"/>
          <w:szCs w:val="26"/>
        </w:rPr>
        <w:t>Quote this verse if fear comes upon you or if your mind needs help.</w:t>
      </w:r>
    </w:p>
    <w:p w:rsidR="00B83E52" w:rsidRPr="005E79C9" w:rsidRDefault="009D33D6">
      <w:pPr>
        <w:pStyle w:val="Body"/>
        <w:numPr>
          <w:ilvl w:val="3"/>
          <w:numId w:val="2"/>
        </w:numPr>
        <w:rPr>
          <w:rFonts w:ascii="Bookman Old Style" w:hAnsi="Bookman Old Style"/>
          <w:sz w:val="24"/>
          <w:szCs w:val="26"/>
        </w:rPr>
      </w:pPr>
      <w:r w:rsidRPr="005E79C9">
        <w:rPr>
          <w:rFonts w:ascii="Bookman Old Style" w:hAnsi="Bookman Old Style"/>
          <w:sz w:val="24"/>
          <w:szCs w:val="26"/>
        </w:rPr>
        <w:t xml:space="preserve">Equip yourself daily in the armor of God until you KNOW you are equipped: “I thank you God for the helm of salvation, the breastplate of righteousness, the belt of truth, and placing the Gospel of peace upon my feat. I hold the shield of faith before me and </w:t>
      </w:r>
      <w:r w:rsidR="00A34999" w:rsidRPr="005E79C9">
        <w:rPr>
          <w:rFonts w:ascii="Bookman Old Style" w:hAnsi="Bookman Old Style"/>
          <w:sz w:val="24"/>
          <w:szCs w:val="26"/>
        </w:rPr>
        <w:t xml:space="preserve">I </w:t>
      </w:r>
      <w:r w:rsidRPr="005E79C9">
        <w:rPr>
          <w:rFonts w:ascii="Bookman Old Style" w:hAnsi="Bookman Old Style"/>
          <w:sz w:val="24"/>
          <w:szCs w:val="26"/>
        </w:rPr>
        <w:t>wield the sword of the Spirit which is the Word of God.” (</w:t>
      </w:r>
      <w:proofErr w:type="spellStart"/>
      <w:r w:rsidRPr="005E79C9">
        <w:rPr>
          <w:rFonts w:ascii="Bookman Old Style" w:hAnsi="Bookman Old Style"/>
          <w:sz w:val="24"/>
          <w:szCs w:val="26"/>
        </w:rPr>
        <w:t>Eph</w:t>
      </w:r>
      <w:proofErr w:type="spellEnd"/>
      <w:r w:rsidRPr="005E79C9">
        <w:rPr>
          <w:rFonts w:ascii="Bookman Old Style" w:hAnsi="Bookman Old Style"/>
          <w:sz w:val="24"/>
          <w:szCs w:val="26"/>
        </w:rPr>
        <w:t xml:space="preserve"> 6:14-17) </w:t>
      </w:r>
    </w:p>
    <w:p w:rsidR="00B83E52" w:rsidRPr="005E79C9" w:rsidRDefault="009D33D6">
      <w:pPr>
        <w:pStyle w:val="Body"/>
        <w:numPr>
          <w:ilvl w:val="1"/>
          <w:numId w:val="2"/>
        </w:numPr>
        <w:rPr>
          <w:rFonts w:ascii="Bookman Old Style" w:hAnsi="Bookman Old Style"/>
          <w:sz w:val="24"/>
          <w:szCs w:val="26"/>
        </w:rPr>
      </w:pPr>
      <w:r w:rsidRPr="005E79C9">
        <w:rPr>
          <w:rFonts w:ascii="Bookman Old Style" w:hAnsi="Bookman Old Style"/>
          <w:sz w:val="24"/>
          <w:szCs w:val="26"/>
        </w:rPr>
        <w:t>It is okay to desire spiritual gifts</w:t>
      </w:r>
    </w:p>
    <w:p w:rsidR="00B83E52" w:rsidRPr="005E79C9" w:rsidRDefault="009D33D6">
      <w:pPr>
        <w:pStyle w:val="Body"/>
        <w:numPr>
          <w:ilvl w:val="2"/>
          <w:numId w:val="2"/>
        </w:numPr>
        <w:rPr>
          <w:rFonts w:ascii="Bookman Old Style" w:hAnsi="Bookman Old Style"/>
          <w:sz w:val="24"/>
          <w:szCs w:val="26"/>
        </w:rPr>
      </w:pPr>
      <w:r w:rsidRPr="005E79C9">
        <w:rPr>
          <w:rFonts w:ascii="Bookman Old Style" w:hAnsi="Bookman Old Style"/>
          <w:sz w:val="24"/>
          <w:szCs w:val="26"/>
        </w:rPr>
        <w:t>“…earnestly desire and cultivate the spiritual gifts…” (1 Corinthians 14:1)</w:t>
      </w:r>
    </w:p>
    <w:p w:rsidR="00B83E52" w:rsidRPr="005E79C9" w:rsidRDefault="009D33D6">
      <w:pPr>
        <w:pStyle w:val="Body"/>
        <w:numPr>
          <w:ilvl w:val="1"/>
          <w:numId w:val="2"/>
        </w:numPr>
        <w:rPr>
          <w:rFonts w:ascii="Bookman Old Style" w:hAnsi="Bookman Old Style"/>
          <w:sz w:val="24"/>
          <w:szCs w:val="26"/>
        </w:rPr>
      </w:pPr>
      <w:r w:rsidRPr="005E79C9">
        <w:rPr>
          <w:rFonts w:ascii="Bookman Old Style" w:hAnsi="Bookman Old Style"/>
          <w:sz w:val="24"/>
          <w:szCs w:val="26"/>
        </w:rPr>
        <w:t>God will renew your strength if you begin to grow tired.</w:t>
      </w:r>
    </w:p>
    <w:p w:rsidR="00B83E52" w:rsidRPr="005E79C9" w:rsidRDefault="009D33D6">
      <w:pPr>
        <w:pStyle w:val="Body"/>
        <w:numPr>
          <w:ilvl w:val="2"/>
          <w:numId w:val="2"/>
        </w:numPr>
        <w:rPr>
          <w:rFonts w:ascii="Bookman Old Style" w:hAnsi="Bookman Old Style"/>
          <w:sz w:val="24"/>
          <w:szCs w:val="26"/>
        </w:rPr>
      </w:pPr>
      <w:r w:rsidRPr="005E79C9">
        <w:rPr>
          <w:rFonts w:ascii="Bookman Old Style" w:hAnsi="Bookman Old Style"/>
          <w:sz w:val="24"/>
          <w:szCs w:val="26"/>
        </w:rPr>
        <w:t>“Those that hope in the Lord will renew their strength. They will soar on wings like eagle; they will run and not grow weary, they will walk and not be faint” (Isaiah 40:30-31)</w:t>
      </w:r>
    </w:p>
    <w:p w:rsidR="00B83E52" w:rsidRPr="005E79C9" w:rsidRDefault="009D33D6">
      <w:pPr>
        <w:pStyle w:val="Body"/>
        <w:numPr>
          <w:ilvl w:val="2"/>
          <w:numId w:val="2"/>
        </w:numPr>
        <w:rPr>
          <w:rFonts w:ascii="Bookman Old Style" w:hAnsi="Bookman Old Style"/>
          <w:sz w:val="24"/>
          <w:szCs w:val="26"/>
        </w:rPr>
      </w:pPr>
      <w:r w:rsidRPr="005E79C9">
        <w:rPr>
          <w:rFonts w:ascii="Bookman Old Style" w:hAnsi="Bookman Old Style"/>
          <w:sz w:val="24"/>
          <w:szCs w:val="26"/>
        </w:rPr>
        <w:t>“Who (the Lord) satisfies your mouth [your necessities and desires at your personal age and situation] with good so that your youth, renewed, is like the eagle’s.” (Psalms 103:5)</w:t>
      </w:r>
    </w:p>
    <w:p w:rsidR="00B83E52" w:rsidRPr="005E79C9" w:rsidRDefault="009D33D6">
      <w:pPr>
        <w:pStyle w:val="Body"/>
        <w:numPr>
          <w:ilvl w:val="3"/>
          <w:numId w:val="2"/>
        </w:numPr>
        <w:rPr>
          <w:rFonts w:ascii="Bookman Old Style" w:hAnsi="Bookman Old Style"/>
          <w:sz w:val="24"/>
          <w:szCs w:val="26"/>
        </w:rPr>
      </w:pPr>
      <w:r w:rsidRPr="005E79C9">
        <w:rPr>
          <w:rFonts w:ascii="Bookman Old Style" w:hAnsi="Bookman Old Style"/>
          <w:sz w:val="24"/>
          <w:szCs w:val="26"/>
        </w:rPr>
        <w:t>I pray this over each meal I eat, and in the morning as I look at my wedding picture with a cup of coffee in my hand. This way I remember clearly what my youth looks like!</w:t>
      </w:r>
    </w:p>
    <w:p w:rsidR="00B83E52" w:rsidRPr="005E79C9" w:rsidRDefault="009D33D6">
      <w:pPr>
        <w:pStyle w:val="Body"/>
        <w:numPr>
          <w:ilvl w:val="1"/>
          <w:numId w:val="2"/>
        </w:numPr>
        <w:rPr>
          <w:rFonts w:ascii="Bookman Old Style" w:hAnsi="Bookman Old Style"/>
          <w:sz w:val="24"/>
          <w:szCs w:val="26"/>
        </w:rPr>
      </w:pPr>
      <w:r w:rsidRPr="005E79C9">
        <w:rPr>
          <w:rFonts w:ascii="Bookman Old Style" w:hAnsi="Bookman Old Style"/>
          <w:sz w:val="24"/>
          <w:szCs w:val="26"/>
        </w:rPr>
        <w:t>We are to shine God’s light to the world</w:t>
      </w:r>
    </w:p>
    <w:p w:rsidR="00B83E52" w:rsidRPr="005E79C9" w:rsidRDefault="009D33D6">
      <w:pPr>
        <w:pStyle w:val="Body"/>
        <w:numPr>
          <w:ilvl w:val="2"/>
          <w:numId w:val="2"/>
        </w:numPr>
        <w:rPr>
          <w:rFonts w:ascii="Bookman Old Style" w:hAnsi="Bookman Old Style"/>
          <w:sz w:val="24"/>
          <w:szCs w:val="26"/>
        </w:rPr>
      </w:pPr>
      <w:r w:rsidRPr="005E79C9">
        <w:rPr>
          <w:rFonts w:ascii="Bookman Old Style" w:hAnsi="Bookman Old Style"/>
          <w:sz w:val="24"/>
          <w:szCs w:val="26"/>
        </w:rPr>
        <w:t>Our light shines by our good works: they give God glory (Matt 5:14-16)</w:t>
      </w:r>
    </w:p>
    <w:p w:rsidR="00B83E52" w:rsidRPr="005E79C9" w:rsidRDefault="009D33D6">
      <w:pPr>
        <w:pStyle w:val="Body"/>
        <w:numPr>
          <w:ilvl w:val="3"/>
          <w:numId w:val="2"/>
        </w:numPr>
        <w:rPr>
          <w:rFonts w:ascii="Bookman Old Style" w:hAnsi="Bookman Old Style"/>
          <w:sz w:val="24"/>
          <w:szCs w:val="26"/>
        </w:rPr>
      </w:pPr>
      <w:r w:rsidRPr="005E79C9">
        <w:rPr>
          <w:rFonts w:ascii="Bookman Old Style" w:hAnsi="Bookman Old Style"/>
          <w:sz w:val="24"/>
          <w:szCs w:val="26"/>
        </w:rPr>
        <w:t>The closer we are to Jesus, the more revelation He brings</w:t>
      </w:r>
    </w:p>
    <w:p w:rsidR="00B83E52" w:rsidRDefault="009D33D6">
      <w:pPr>
        <w:pStyle w:val="Body"/>
        <w:numPr>
          <w:ilvl w:val="3"/>
          <w:numId w:val="2"/>
        </w:numPr>
        <w:rPr>
          <w:rFonts w:ascii="Bookman Old Style" w:hAnsi="Bookman Old Style"/>
          <w:sz w:val="24"/>
          <w:szCs w:val="26"/>
        </w:rPr>
      </w:pPr>
      <w:r w:rsidRPr="005E79C9">
        <w:rPr>
          <w:rFonts w:ascii="Bookman Old Style" w:hAnsi="Bookman Old Style"/>
          <w:sz w:val="24"/>
          <w:szCs w:val="26"/>
        </w:rPr>
        <w:t>The more we know about God and how He wants us to function in these end times, the more we can let God’s light shine</w:t>
      </w:r>
    </w:p>
    <w:p w:rsidR="00CA182B" w:rsidRPr="005E79C9" w:rsidRDefault="00CA182B" w:rsidP="00CA182B">
      <w:pPr>
        <w:pStyle w:val="Body"/>
        <w:numPr>
          <w:ilvl w:val="0"/>
          <w:numId w:val="2"/>
        </w:numPr>
        <w:rPr>
          <w:rFonts w:ascii="Bookman Old Style" w:hAnsi="Bookman Old Style"/>
          <w:sz w:val="24"/>
          <w:szCs w:val="26"/>
        </w:rPr>
      </w:pPr>
      <w:r>
        <w:rPr>
          <w:rFonts w:ascii="Bookman Old Style" w:hAnsi="Bookman Old Style"/>
          <w:sz w:val="24"/>
          <w:szCs w:val="26"/>
        </w:rPr>
        <w:t>Next Week: Read Chapter 3 &amp; 4</w:t>
      </w:r>
      <w:bookmarkStart w:id="0" w:name="_GoBack"/>
      <w:bookmarkEnd w:id="0"/>
    </w:p>
    <w:sectPr w:rsidR="00CA182B" w:rsidRPr="005E79C9" w:rsidSect="005E79C9">
      <w:headerReference w:type="default" r:id="rId8"/>
      <w:pgSz w:w="12240" w:h="15840"/>
      <w:pgMar w:top="1440" w:right="1080" w:bottom="1440" w:left="1080" w:header="720" w:footer="86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13D" w:rsidRDefault="0097713D">
      <w:r>
        <w:separator/>
      </w:r>
    </w:p>
  </w:endnote>
  <w:endnote w:type="continuationSeparator" w:id="0">
    <w:p w:rsidR="0097713D" w:rsidRDefault="00977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13D" w:rsidRDefault="0097713D">
      <w:r>
        <w:separator/>
      </w:r>
    </w:p>
  </w:footnote>
  <w:footnote w:type="continuationSeparator" w:id="0">
    <w:p w:rsidR="0097713D" w:rsidRDefault="009771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D26" w:rsidRPr="005E79C9" w:rsidRDefault="00481D26" w:rsidP="005E79C9">
    <w:pPr>
      <w:jc w:val="center"/>
      <w:rPr>
        <w:rFonts w:ascii="Franklin Gothic Medium" w:hAnsi="Franklin Gothic Medium"/>
        <w:sz w:val="44"/>
      </w:rPr>
    </w:pPr>
    <w:r w:rsidRPr="005E79C9">
      <w:rPr>
        <w:rFonts w:ascii="Franklin Gothic Medium" w:hAnsi="Franklin Gothic Medium"/>
        <w:sz w:val="44"/>
      </w:rPr>
      <w:t xml:space="preserve">Keys to an Open Heaven – </w:t>
    </w:r>
    <w:r w:rsidR="005E79C9">
      <w:rPr>
        <w:rFonts w:ascii="Franklin Gothic Medium" w:hAnsi="Franklin Gothic Medium"/>
        <w:sz w:val="44"/>
      </w:rPr>
      <w:t>Week Two</w:t>
    </w:r>
  </w:p>
  <w:p w:rsidR="005E79C9" w:rsidRDefault="005E79C9" w:rsidP="005E79C9">
    <w:pPr>
      <w:jc w:val="center"/>
      <w:rPr>
        <w:rFonts w:ascii="Franklin Gothic Medium" w:hAnsi="Franklin Gothic Medium"/>
        <w:sz w:val="32"/>
      </w:rPr>
    </w:pPr>
    <w:r>
      <w:rPr>
        <w:rFonts w:ascii="Franklin Gothic Medium" w:hAnsi="Franklin Gothic Medium"/>
        <w:sz w:val="32"/>
      </w:rPr>
      <w:t>Wednesday, July 6</w:t>
    </w:r>
    <w:r w:rsidR="00481D26" w:rsidRPr="005E79C9">
      <w:rPr>
        <w:rFonts w:ascii="Franklin Gothic Medium" w:hAnsi="Franklin Gothic Medium"/>
        <w:sz w:val="32"/>
        <w:vertAlign w:val="superscript"/>
      </w:rPr>
      <w:t>th</w:t>
    </w:r>
  </w:p>
  <w:p w:rsidR="005E79C9" w:rsidRPr="005E79C9" w:rsidRDefault="005E79C9" w:rsidP="005E79C9">
    <w:pPr>
      <w:jc w:val="center"/>
      <w:rPr>
        <w:rFonts w:ascii="Franklin Gothic Medium" w:hAnsi="Franklin Gothic Medium"/>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95712"/>
    <w:multiLevelType w:val="hybridMultilevel"/>
    <w:tmpl w:val="2334C2A4"/>
    <w:styleLink w:val="Harvard"/>
    <w:lvl w:ilvl="0" w:tplc="A55E9438">
      <w:start w:val="1"/>
      <w:numFmt w:val="upperRoman"/>
      <w:lvlText w:val="%1."/>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93128170">
      <w:start w:val="1"/>
      <w:numFmt w:val="upperLetter"/>
      <w:lvlText w:val="%2."/>
      <w:lvlJc w:val="left"/>
      <w:pPr>
        <w:ind w:left="785"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1A2C63C8">
      <w:start w:val="1"/>
      <w:numFmt w:val="decimal"/>
      <w:lvlText w:val="%3."/>
      <w:lvlJc w:val="left"/>
      <w:pPr>
        <w:ind w:left="1145" w:hanging="425"/>
      </w:pPr>
      <w:rPr>
        <w:rFonts w:hAnsi="Arial Unicode MS"/>
        <w:caps w:val="0"/>
        <w:smallCaps w:val="0"/>
        <w:strike w:val="0"/>
        <w:dstrike w:val="0"/>
        <w:outline w:val="0"/>
        <w:emboss w:val="0"/>
        <w:imprint w:val="0"/>
        <w:spacing w:val="0"/>
        <w:w w:val="100"/>
        <w:kern w:val="0"/>
        <w:position w:val="0"/>
        <w:highlight w:val="none"/>
        <w:vertAlign w:val="baseline"/>
      </w:rPr>
    </w:lvl>
    <w:lvl w:ilvl="3" w:tplc="7B143A5A">
      <w:start w:val="1"/>
      <w:numFmt w:val="lowerLetter"/>
      <w:lvlText w:val="%4)"/>
      <w:lvlJc w:val="left"/>
      <w:pPr>
        <w:ind w:left="1505"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21866C06">
      <w:start w:val="1"/>
      <w:numFmt w:val="decimal"/>
      <w:lvlText w:val="(%5)"/>
      <w:lvlJc w:val="left"/>
      <w:pPr>
        <w:ind w:left="1865"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98440118">
      <w:start w:val="1"/>
      <w:numFmt w:val="lowerLetter"/>
      <w:lvlText w:val="(%6)"/>
      <w:lvlJc w:val="left"/>
      <w:pPr>
        <w:ind w:left="2225" w:hanging="425"/>
      </w:pPr>
      <w:rPr>
        <w:rFonts w:hAnsi="Arial Unicode MS"/>
        <w:caps w:val="0"/>
        <w:smallCaps w:val="0"/>
        <w:strike w:val="0"/>
        <w:dstrike w:val="0"/>
        <w:outline w:val="0"/>
        <w:emboss w:val="0"/>
        <w:imprint w:val="0"/>
        <w:spacing w:val="0"/>
        <w:w w:val="100"/>
        <w:kern w:val="0"/>
        <w:position w:val="0"/>
        <w:highlight w:val="none"/>
        <w:vertAlign w:val="baseline"/>
      </w:rPr>
    </w:lvl>
    <w:lvl w:ilvl="6" w:tplc="356CC500">
      <w:start w:val="1"/>
      <w:numFmt w:val="lowerRoman"/>
      <w:lvlText w:val="%7)"/>
      <w:lvlJc w:val="left"/>
      <w:pPr>
        <w:ind w:left="2585"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17A21670">
      <w:start w:val="1"/>
      <w:numFmt w:val="decimal"/>
      <w:lvlText w:val="(%8)"/>
      <w:lvlJc w:val="left"/>
      <w:pPr>
        <w:ind w:left="2945"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5002E79C">
      <w:start w:val="1"/>
      <w:numFmt w:val="lowerLetter"/>
      <w:lvlText w:val="(%9)"/>
      <w:lvlJc w:val="left"/>
      <w:pPr>
        <w:ind w:left="3305" w:hanging="42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0C205C5E"/>
    <w:multiLevelType w:val="hybridMultilevel"/>
    <w:tmpl w:val="2334C2A4"/>
    <w:numStyleLink w:val="Harvard"/>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raig Johnson">
    <w15:presenceInfo w15:providerId="AD" w15:userId="S-1-5-21-1462199944-381401022-1241139255-802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E52"/>
    <w:rsid w:val="000624CA"/>
    <w:rsid w:val="00481D26"/>
    <w:rsid w:val="005E79C9"/>
    <w:rsid w:val="006A3B4B"/>
    <w:rsid w:val="008359D1"/>
    <w:rsid w:val="0097713D"/>
    <w:rsid w:val="009D33D6"/>
    <w:rsid w:val="00A34999"/>
    <w:rsid w:val="00B83E52"/>
    <w:rsid w:val="00BC480C"/>
    <w:rsid w:val="00CA1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numbering" w:customStyle="1" w:styleId="Harvard">
    <w:name w:val="Harvard"/>
    <w:pPr>
      <w:numPr>
        <w:numId w:val="1"/>
      </w:numPr>
    </w:pPr>
  </w:style>
  <w:style w:type="paragraph" w:styleId="Header">
    <w:name w:val="header"/>
    <w:basedOn w:val="Normal"/>
    <w:link w:val="HeaderChar"/>
    <w:uiPriority w:val="99"/>
    <w:unhideWhenUsed/>
    <w:rsid w:val="00481D26"/>
    <w:pPr>
      <w:tabs>
        <w:tab w:val="center" w:pos="4680"/>
        <w:tab w:val="right" w:pos="9360"/>
      </w:tabs>
    </w:pPr>
  </w:style>
  <w:style w:type="character" w:customStyle="1" w:styleId="HeaderChar">
    <w:name w:val="Header Char"/>
    <w:basedOn w:val="DefaultParagraphFont"/>
    <w:link w:val="Header"/>
    <w:uiPriority w:val="99"/>
    <w:rsid w:val="00481D26"/>
    <w:rPr>
      <w:sz w:val="24"/>
      <w:szCs w:val="24"/>
    </w:rPr>
  </w:style>
  <w:style w:type="paragraph" w:styleId="Footer">
    <w:name w:val="footer"/>
    <w:basedOn w:val="Normal"/>
    <w:link w:val="FooterChar"/>
    <w:uiPriority w:val="99"/>
    <w:unhideWhenUsed/>
    <w:rsid w:val="00481D26"/>
    <w:pPr>
      <w:tabs>
        <w:tab w:val="center" w:pos="4680"/>
        <w:tab w:val="right" w:pos="9360"/>
      </w:tabs>
    </w:pPr>
  </w:style>
  <w:style w:type="character" w:customStyle="1" w:styleId="FooterChar">
    <w:name w:val="Footer Char"/>
    <w:basedOn w:val="DefaultParagraphFont"/>
    <w:link w:val="Footer"/>
    <w:uiPriority w:val="99"/>
    <w:rsid w:val="00481D2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numbering" w:customStyle="1" w:styleId="Harvard">
    <w:name w:val="Harvard"/>
    <w:pPr>
      <w:numPr>
        <w:numId w:val="1"/>
      </w:numPr>
    </w:pPr>
  </w:style>
  <w:style w:type="paragraph" w:styleId="Header">
    <w:name w:val="header"/>
    <w:basedOn w:val="Normal"/>
    <w:link w:val="HeaderChar"/>
    <w:uiPriority w:val="99"/>
    <w:unhideWhenUsed/>
    <w:rsid w:val="00481D26"/>
    <w:pPr>
      <w:tabs>
        <w:tab w:val="center" w:pos="4680"/>
        <w:tab w:val="right" w:pos="9360"/>
      </w:tabs>
    </w:pPr>
  </w:style>
  <w:style w:type="character" w:customStyle="1" w:styleId="HeaderChar">
    <w:name w:val="Header Char"/>
    <w:basedOn w:val="DefaultParagraphFont"/>
    <w:link w:val="Header"/>
    <w:uiPriority w:val="99"/>
    <w:rsid w:val="00481D26"/>
    <w:rPr>
      <w:sz w:val="24"/>
      <w:szCs w:val="24"/>
    </w:rPr>
  </w:style>
  <w:style w:type="paragraph" w:styleId="Footer">
    <w:name w:val="footer"/>
    <w:basedOn w:val="Normal"/>
    <w:link w:val="FooterChar"/>
    <w:uiPriority w:val="99"/>
    <w:unhideWhenUsed/>
    <w:rsid w:val="00481D26"/>
    <w:pPr>
      <w:tabs>
        <w:tab w:val="center" w:pos="4680"/>
        <w:tab w:val="right" w:pos="9360"/>
      </w:tabs>
    </w:pPr>
  </w:style>
  <w:style w:type="character" w:customStyle="1" w:styleId="FooterChar">
    <w:name w:val="Footer Char"/>
    <w:basedOn w:val="DefaultParagraphFont"/>
    <w:link w:val="Footer"/>
    <w:uiPriority w:val="99"/>
    <w:rsid w:val="00481D2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705</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Feeding America Member Business Solutions</Company>
  <LinksUpToDate>false</LinksUpToDate>
  <CharactersWithSpaces>4715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Hardy</dc:creator>
  <cp:lastModifiedBy>Lynn Hardy</cp:lastModifiedBy>
  <cp:revision>2</cp:revision>
  <dcterms:created xsi:type="dcterms:W3CDTF">2016-07-08T21:08:00Z</dcterms:created>
  <dcterms:modified xsi:type="dcterms:W3CDTF">2016-07-08T21:08:00Z</dcterms:modified>
</cp:coreProperties>
</file>